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4927" w:rsidRPr="00C46F6B" w:rsidRDefault="00704927" w:rsidP="00704927">
      <w:pPr>
        <w:jc w:val="center"/>
        <w:rPr>
          <w:color w:val="2F5496" w:themeColor="accent1" w:themeShade="BF"/>
          <w:sz w:val="40"/>
          <w:szCs w:val="40"/>
        </w:rPr>
      </w:pPr>
      <w:r w:rsidRPr="00C46F6B">
        <w:rPr>
          <w:color w:val="2F5496" w:themeColor="accent1" w:themeShade="BF"/>
          <w:sz w:val="40"/>
          <w:szCs w:val="40"/>
        </w:rPr>
        <w:t>LUMC Leiderschap</w:t>
      </w:r>
    </w:p>
    <w:p w:rsidR="00704927" w:rsidRPr="00C46F6B" w:rsidRDefault="00704927" w:rsidP="00704927">
      <w:pPr>
        <w:jc w:val="center"/>
        <w:rPr>
          <w:color w:val="2F5496" w:themeColor="accent1" w:themeShade="BF"/>
          <w:sz w:val="32"/>
          <w:szCs w:val="32"/>
        </w:rPr>
      </w:pPr>
      <w:r w:rsidRPr="00C46F6B">
        <w:rPr>
          <w:color w:val="2F5496" w:themeColor="accent1" w:themeShade="BF"/>
          <w:sz w:val="32"/>
          <w:szCs w:val="32"/>
        </w:rPr>
        <w:t xml:space="preserve">Opleidingsprogramma </w:t>
      </w:r>
      <w:r w:rsidR="00366E39">
        <w:rPr>
          <w:color w:val="2F5496" w:themeColor="accent1" w:themeShade="BF"/>
          <w:sz w:val="32"/>
          <w:szCs w:val="32"/>
        </w:rPr>
        <w:t xml:space="preserve">voor het </w:t>
      </w:r>
      <w:r w:rsidRPr="00C46F6B">
        <w:rPr>
          <w:color w:val="2F5496" w:themeColor="accent1" w:themeShade="BF"/>
          <w:sz w:val="32"/>
          <w:szCs w:val="32"/>
        </w:rPr>
        <w:t>hoger management</w:t>
      </w:r>
    </w:p>
    <w:p w:rsidR="00E2283A" w:rsidRDefault="00E2283A" w:rsidP="00704927">
      <w:pPr>
        <w:rPr>
          <w:b/>
          <w:i/>
        </w:rPr>
      </w:pPr>
    </w:p>
    <w:p w:rsidR="00704927" w:rsidRPr="000162D4" w:rsidRDefault="00704927" w:rsidP="00704927">
      <w:pPr>
        <w:rPr>
          <w:b/>
          <w:i/>
        </w:rPr>
      </w:pPr>
      <w:r w:rsidRPr="000162D4">
        <w:rPr>
          <w:b/>
          <w:i/>
        </w:rPr>
        <w:t>Het programma is een opleiding</w:t>
      </w:r>
      <w:r>
        <w:rPr>
          <w:b/>
          <w:i/>
        </w:rPr>
        <w:t xml:space="preserve"> speciaal ontwikkeld </w:t>
      </w:r>
      <w:r w:rsidR="007E33DD">
        <w:rPr>
          <w:b/>
          <w:i/>
        </w:rPr>
        <w:t xml:space="preserve">door GITP </w:t>
      </w:r>
      <w:r>
        <w:rPr>
          <w:b/>
          <w:i/>
        </w:rPr>
        <w:t xml:space="preserve">voor het hoger management binnen LUMC. Tijdens het programma werk je </w:t>
      </w:r>
      <w:r w:rsidRPr="000162D4">
        <w:rPr>
          <w:b/>
          <w:i/>
        </w:rPr>
        <w:t xml:space="preserve">aan persoonlijke en professionele vaardigheden en </w:t>
      </w:r>
      <w:r>
        <w:rPr>
          <w:b/>
          <w:i/>
        </w:rPr>
        <w:t xml:space="preserve">vergaar je </w:t>
      </w:r>
      <w:r w:rsidRPr="000162D4">
        <w:rPr>
          <w:b/>
          <w:i/>
        </w:rPr>
        <w:t>kennis die je in staat stel</w:t>
      </w:r>
      <w:r>
        <w:rPr>
          <w:b/>
          <w:i/>
        </w:rPr>
        <w:t>t</w:t>
      </w:r>
      <w:r w:rsidRPr="000162D4">
        <w:rPr>
          <w:b/>
          <w:i/>
        </w:rPr>
        <w:t xml:space="preserve"> je rol </w:t>
      </w:r>
      <w:r>
        <w:rPr>
          <w:b/>
          <w:i/>
        </w:rPr>
        <w:t>nog beter te vervullen.</w:t>
      </w:r>
      <w:r w:rsidRPr="000162D4">
        <w:rPr>
          <w:b/>
          <w:i/>
        </w:rPr>
        <w:t xml:space="preserve"> </w:t>
      </w:r>
    </w:p>
    <w:p w:rsidR="00704927" w:rsidRDefault="00704927" w:rsidP="00704927">
      <w:r w:rsidRPr="00E2283A">
        <w:t xml:space="preserve">De kern van het programma is om jezelf als LUMC leider te versterken. Het programma bestaat uit </w:t>
      </w:r>
      <w:r w:rsidR="00F171E2">
        <w:t>tien</w:t>
      </w:r>
      <w:r w:rsidR="00F171E2" w:rsidRPr="00E2283A">
        <w:t xml:space="preserve"> </w:t>
      </w:r>
      <w:r w:rsidRPr="00E2283A">
        <w:t xml:space="preserve">bijeenkomsten verspreid over een periode van </w:t>
      </w:r>
      <w:r w:rsidR="00E2283A" w:rsidRPr="00E2283A">
        <w:t>tien</w:t>
      </w:r>
      <w:r w:rsidRPr="00E2283A">
        <w:t xml:space="preserve"> maanden. Tijdens die bijeenkomsten krijg je theorie aangereikt, werk je met collega’s aan een voor het LUMC relevante praktijkop</w:t>
      </w:r>
      <w:r w:rsidR="00F171E2">
        <w:t xml:space="preserve">gave </w:t>
      </w:r>
      <w:r w:rsidRPr="00E2283A">
        <w:t>en deel je, onder begeleiding, ervaringen en inzichten met je collega-</w:t>
      </w:r>
      <w:r w:rsidR="0064362F">
        <w:t>managers</w:t>
      </w:r>
      <w:r w:rsidRPr="00E2283A">
        <w:t>. Zo zijn leren en in de praktijk brengen heel nauw met elkaar verbonden. Met een minimaal tijdsbeslag een maximale opbrengst in jouw praktijk.</w:t>
      </w:r>
    </w:p>
    <w:p w:rsidR="00E2283A" w:rsidRPr="00E2283A" w:rsidRDefault="00E2283A" w:rsidP="00704927">
      <w:r>
        <w:t>Het programma bestaat uit de volgende onderdelen.</w:t>
      </w:r>
    </w:p>
    <w:p w:rsidR="00E2283A" w:rsidRDefault="00E2283A" w:rsidP="00C70F4C">
      <w:pPr>
        <w:pStyle w:val="Heading2"/>
      </w:pPr>
    </w:p>
    <w:p w:rsidR="00C70F4C" w:rsidRDefault="00704927" w:rsidP="00C70F4C">
      <w:pPr>
        <w:pStyle w:val="Heading2"/>
      </w:pPr>
      <w:r>
        <w:t>T</w:t>
      </w:r>
      <w:r w:rsidR="00C70F4C">
        <w:t>heaterstuk</w:t>
      </w:r>
    </w:p>
    <w:p w:rsidR="00C70F4C" w:rsidRDefault="00C70F4C" w:rsidP="00C70F4C">
      <w:r>
        <w:t xml:space="preserve">Het traject start met het bijwonen van een theaterstuk waarin </w:t>
      </w:r>
      <w:r w:rsidR="0040135E">
        <w:t>je meegenomen wordt in de dilemma’s van de leidinggevende. Na afloop ga je hierover in kleine groepen in gesprek met andere leidinggevenden, wat herken je, welke dilemma’s leven er voor jou en jullie binnen het LUMC? Met deze groep van leidinggevenden volg je later de training Persoonlijk Leiderschap.</w:t>
      </w:r>
    </w:p>
    <w:p w:rsidR="00E2283A" w:rsidRDefault="00E2283A" w:rsidP="0040135E">
      <w:pPr>
        <w:pStyle w:val="Heading2"/>
      </w:pPr>
    </w:p>
    <w:p w:rsidR="0040135E" w:rsidRDefault="0040135E" w:rsidP="0040135E">
      <w:pPr>
        <w:pStyle w:val="Heading2"/>
      </w:pPr>
      <w:r>
        <w:t>Intake</w:t>
      </w:r>
    </w:p>
    <w:p w:rsidR="0040135E" w:rsidRDefault="0040135E" w:rsidP="0040135E">
      <w:r>
        <w:t xml:space="preserve">Tijdens de intake zoom je samen met de trainer voor persoonlijk leiderschap in op je ontwikkelvragen. Je maakt helder waar je in het leiderschapstraject mee aan de slag wil gaan. Je neemt daarin </w:t>
      </w:r>
      <w:r w:rsidR="005E1CBD">
        <w:t>de uitslag van je</w:t>
      </w:r>
      <w:r>
        <w:t xml:space="preserve"> medewerkers onderzoek</w:t>
      </w:r>
      <w:r w:rsidR="005E1CBD">
        <w:t xml:space="preserve"> mee en de terugkoppeling uit d</w:t>
      </w:r>
      <w:r>
        <w:t xml:space="preserve">e leiderschapsscan. </w:t>
      </w:r>
    </w:p>
    <w:p w:rsidR="0040135E" w:rsidRDefault="0040135E" w:rsidP="0040135E">
      <w:bookmarkStart w:id="0" w:name="_Hlk533771481"/>
      <w:r>
        <w:t xml:space="preserve">De leiderschapsscan combineert jouw persoonlijkheid (gebaseerd op de big five) met de competenties die in de verschillende leiderschapsrollen </w:t>
      </w:r>
      <w:r w:rsidR="008C20D1">
        <w:t xml:space="preserve">(gebaseerd op Quinn en </w:t>
      </w:r>
      <w:r w:rsidR="0021282D">
        <w:t>het gedachtegoed</w:t>
      </w:r>
      <w:r w:rsidR="008C20D1">
        <w:t xml:space="preserve"> vanuit LUMC) </w:t>
      </w:r>
      <w:r>
        <w:t>gevraagd wordt. Zo krijg je een beeld wat je meer en minder zal liggen als mens en waar je aandacht op ontwikkeling je het meeste op zal leveren.</w:t>
      </w:r>
    </w:p>
    <w:bookmarkEnd w:id="0"/>
    <w:p w:rsidR="00B40874" w:rsidRDefault="00B40874" w:rsidP="008C20D1">
      <w:pPr>
        <w:pStyle w:val="Heading2"/>
      </w:pPr>
    </w:p>
    <w:p w:rsidR="008C20D1" w:rsidRDefault="008C20D1" w:rsidP="008C20D1">
      <w:pPr>
        <w:pStyle w:val="Heading2"/>
      </w:pPr>
      <w:r>
        <w:t>Persoonlijk leiderschap (tweedaagse training)</w:t>
      </w:r>
    </w:p>
    <w:p w:rsidR="008C20D1" w:rsidRDefault="008C20D1" w:rsidP="008C20D1">
      <w:r>
        <w:t xml:space="preserve">In deze twee dagen staan we stil bij essentiële thema’s rond persoonlijk leiderschap. Sturing geven aan anderen, aan verandering start bij de regie die je neemt over jezelf. </w:t>
      </w:r>
      <w:r w:rsidR="00077EE2">
        <w:t xml:space="preserve">Je staat stil bij je persoonlijke drijfveren en patronen. </w:t>
      </w:r>
      <w:r>
        <w:t>We zoomen in op:</w:t>
      </w:r>
    </w:p>
    <w:p w:rsidR="008C20D1" w:rsidRDefault="008C20D1" w:rsidP="0040135E">
      <w:pPr>
        <w:pStyle w:val="ListParagraph"/>
        <w:numPr>
          <w:ilvl w:val="0"/>
          <w:numId w:val="3"/>
        </w:numPr>
      </w:pPr>
      <w:r>
        <w:t>Veiligheid: hoe creëer je een veilig en constructief werk- en leerklimaat, voor jezelf én voor anderen?</w:t>
      </w:r>
    </w:p>
    <w:p w:rsidR="008C20D1" w:rsidRDefault="008C20D1" w:rsidP="0040135E">
      <w:pPr>
        <w:pStyle w:val="ListParagraph"/>
        <w:numPr>
          <w:ilvl w:val="0"/>
          <w:numId w:val="3"/>
        </w:numPr>
      </w:pPr>
      <w:r>
        <w:t>Visie: wat geeft je de stevigheid (en moed) om je koers (vast) te houden?</w:t>
      </w:r>
    </w:p>
    <w:p w:rsidR="00077EE2" w:rsidRDefault="00077EE2" w:rsidP="0040135E">
      <w:pPr>
        <w:pStyle w:val="ListParagraph"/>
        <w:numPr>
          <w:ilvl w:val="0"/>
          <w:numId w:val="3"/>
        </w:numPr>
      </w:pPr>
      <w:r>
        <w:t>Invloed: waar zet je op in, wat ligt binnen en wat buiten je invloedssfeer en hoe handel je daar effectief in?</w:t>
      </w:r>
    </w:p>
    <w:p w:rsidR="008C20D1" w:rsidRDefault="008C20D1" w:rsidP="0040135E">
      <w:pPr>
        <w:pStyle w:val="ListParagraph"/>
        <w:numPr>
          <w:ilvl w:val="0"/>
          <w:numId w:val="3"/>
        </w:numPr>
      </w:pPr>
      <w:r>
        <w:lastRenderedPageBreak/>
        <w:t xml:space="preserve">Communicatie: hoe ziet jouw stijl van communiceren eruit, wat is kracht en valkuil en hoe </w:t>
      </w:r>
      <w:r w:rsidR="00077EE2">
        <w:t>creëer</w:t>
      </w:r>
      <w:r>
        <w:t xml:space="preserve"> je </w:t>
      </w:r>
      <w:r w:rsidR="00077EE2">
        <w:t>in de communicatie verbinding en helderheid?</w:t>
      </w:r>
    </w:p>
    <w:p w:rsidR="00704927" w:rsidRDefault="00704927" w:rsidP="00077EE2">
      <w:pPr>
        <w:pStyle w:val="Heading2"/>
      </w:pPr>
    </w:p>
    <w:p w:rsidR="00077EE2" w:rsidRDefault="00077EE2" w:rsidP="00077EE2">
      <w:pPr>
        <w:pStyle w:val="Heading2"/>
      </w:pPr>
      <w:r>
        <w:t>Masterclasses</w:t>
      </w:r>
    </w:p>
    <w:p w:rsidR="0040135E" w:rsidRDefault="007922C3" w:rsidP="0040135E">
      <w:r>
        <w:t xml:space="preserve">Doelen van deze masterclasses zijn bewustwording en vaardigheidsontwikkeling op de thema’s: Leiderschap, Verandermanagement, Samenwerken en gedoemanagement, </w:t>
      </w:r>
      <w:proofErr w:type="spellStart"/>
      <w:r>
        <w:t>Waardegedreven</w:t>
      </w:r>
      <w:proofErr w:type="spellEnd"/>
      <w:r>
        <w:t xml:space="preserve"> zorg. </w:t>
      </w:r>
      <w:r w:rsidR="00077EE2">
        <w:t xml:space="preserve">Tijdens de masterclasses word je geprikkeld, geïnspireerd door een externe spreker. De onderwerpen hebben direct te maken met de opgaven waar jullie als leidinggevenden </w:t>
      </w:r>
      <w:r w:rsidR="005E1CBD">
        <w:t xml:space="preserve">binnen het LUMC </w:t>
      </w:r>
      <w:r w:rsidR="00077EE2">
        <w:t>voor staan. Onderdeel van de ma</w:t>
      </w:r>
      <w:r w:rsidR="005E1CBD">
        <w:t>sterclass is de</w:t>
      </w:r>
      <w:r w:rsidR="00077EE2">
        <w:t xml:space="preserve"> dialoog met andere leidinggevenden van </w:t>
      </w:r>
      <w:r w:rsidR="007E33DD">
        <w:t xml:space="preserve">het </w:t>
      </w:r>
      <w:r w:rsidR="00077EE2">
        <w:t xml:space="preserve">strategisch </w:t>
      </w:r>
      <w:r w:rsidR="007E33DD">
        <w:t>management en/of midden management</w:t>
      </w:r>
      <w:r w:rsidR="00077EE2">
        <w:t>.</w:t>
      </w:r>
    </w:p>
    <w:p w:rsidR="007922C3" w:rsidRPr="0040135E" w:rsidRDefault="00077EE2" w:rsidP="0040135E">
      <w:r>
        <w:t>De inhoud van de masterclass neem je mee naar je leerwerkgroep. Samen sta je stil bij de vraag hoe het onderwerp van de masterclass speelt in d</w:t>
      </w:r>
      <w:r w:rsidR="005E1CBD">
        <w:t xml:space="preserve">e uitvoering van jullie </w:t>
      </w:r>
      <w:r w:rsidR="00F171E2">
        <w:t>opgave</w:t>
      </w:r>
      <w:r>
        <w:t xml:space="preserve">. </w:t>
      </w:r>
      <w:r w:rsidR="007922C3">
        <w:t xml:space="preserve"> </w:t>
      </w:r>
    </w:p>
    <w:p w:rsidR="00B40874" w:rsidRDefault="00B40874" w:rsidP="005E1CBD">
      <w:pPr>
        <w:pStyle w:val="Heading2"/>
      </w:pPr>
    </w:p>
    <w:p w:rsidR="005E1CBD" w:rsidRDefault="005E1CBD" w:rsidP="005E1CBD">
      <w:pPr>
        <w:pStyle w:val="Heading2"/>
      </w:pPr>
      <w:r>
        <w:t>Werken in leerwerkgroepen aan verbeter en verander opgaven.</w:t>
      </w:r>
    </w:p>
    <w:p w:rsidR="005E1CBD" w:rsidRDefault="005E1CBD" w:rsidP="005E1CBD">
      <w:r>
        <w:t xml:space="preserve">In de leerwerkgroep werk je met een aantal collega’s aan actuele en relevante opgaven die spelen binnen het LUMC. Het </w:t>
      </w:r>
      <w:r w:rsidRPr="005E1CBD">
        <w:rPr>
          <w:i/>
        </w:rPr>
        <w:t>wat</w:t>
      </w:r>
      <w:r>
        <w:t xml:space="preserve"> is de relevante opgave en het </w:t>
      </w:r>
      <w:r w:rsidRPr="005E1CBD">
        <w:rPr>
          <w:i/>
        </w:rPr>
        <w:t>hoe</w:t>
      </w:r>
      <w:r>
        <w:t xml:space="preserve"> definieer je samen. Essentieel is dat je de manier waarop je samenwerkt (het </w:t>
      </w:r>
      <w:r>
        <w:rPr>
          <w:i/>
        </w:rPr>
        <w:t xml:space="preserve">hoe) </w:t>
      </w:r>
      <w:r>
        <w:t xml:space="preserve">ondersteunend laat zijn aan de cultuur die je voor ogen hebt. </w:t>
      </w:r>
    </w:p>
    <w:p w:rsidR="00F171E2" w:rsidRDefault="00F171E2" w:rsidP="005E1CBD">
      <w:r>
        <w:t xml:space="preserve">Bij inschrijving kies je aan welke opgave je wilt werken met je leerwerkgroep. Deze opgaven zijn vormgegeven in co-creatie met collega’s uit het hoger management. Je werkt hieraan tussen de bijeenkomsten door. En gebruikt de bijeenkomsten om te reflecteren op het  leiderschap nemen en tonen. </w:t>
      </w:r>
    </w:p>
    <w:p w:rsidR="00B40874" w:rsidRDefault="00B40874" w:rsidP="005E1CBD"/>
    <w:p w:rsidR="005E1CBD" w:rsidRDefault="005E1CBD" w:rsidP="005E1CBD">
      <w:pPr>
        <w:pStyle w:val="Heading2"/>
      </w:pPr>
      <w:r>
        <w:t>Slotevent</w:t>
      </w:r>
    </w:p>
    <w:p w:rsidR="005E1CBD" w:rsidRDefault="005E1CBD" w:rsidP="005E1CBD">
      <w:r>
        <w:t xml:space="preserve">In het slotevent lever je de resultaten op van zowel presteren als leren aan de organisatie. </w:t>
      </w:r>
    </w:p>
    <w:p w:rsidR="00F171E2" w:rsidRDefault="00F171E2" w:rsidP="005E1CBD"/>
    <w:p w:rsidR="0021282D" w:rsidRDefault="0021282D" w:rsidP="005E1CBD">
      <w:bookmarkStart w:id="1" w:name="_GoBack"/>
      <w:bookmarkEnd w:id="1"/>
    </w:p>
    <w:sectPr w:rsidR="002128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F2FFE"/>
    <w:multiLevelType w:val="hybridMultilevel"/>
    <w:tmpl w:val="D2E8AD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1A92F0B"/>
    <w:multiLevelType w:val="hybridMultilevel"/>
    <w:tmpl w:val="D17280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2D94D0E"/>
    <w:multiLevelType w:val="hybridMultilevel"/>
    <w:tmpl w:val="C78AAB38"/>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55352153"/>
    <w:multiLevelType w:val="hybridMultilevel"/>
    <w:tmpl w:val="122C68B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BFD438C"/>
    <w:multiLevelType w:val="hybridMultilevel"/>
    <w:tmpl w:val="32F2C8B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6495735B"/>
    <w:multiLevelType w:val="hybridMultilevel"/>
    <w:tmpl w:val="7D3A99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88C"/>
    <w:rsid w:val="00077EE2"/>
    <w:rsid w:val="000E5DF6"/>
    <w:rsid w:val="000F196D"/>
    <w:rsid w:val="0011205E"/>
    <w:rsid w:val="0021282D"/>
    <w:rsid w:val="00236576"/>
    <w:rsid w:val="00366E39"/>
    <w:rsid w:val="003E0831"/>
    <w:rsid w:val="0040135E"/>
    <w:rsid w:val="004E4782"/>
    <w:rsid w:val="004F29E7"/>
    <w:rsid w:val="00587665"/>
    <w:rsid w:val="005E1CBD"/>
    <w:rsid w:val="005E3A9D"/>
    <w:rsid w:val="0064362F"/>
    <w:rsid w:val="0068390C"/>
    <w:rsid w:val="00700860"/>
    <w:rsid w:val="00704927"/>
    <w:rsid w:val="00753360"/>
    <w:rsid w:val="007719BE"/>
    <w:rsid w:val="007719E9"/>
    <w:rsid w:val="007922C3"/>
    <w:rsid w:val="007E33DD"/>
    <w:rsid w:val="008B7307"/>
    <w:rsid w:val="008C20D1"/>
    <w:rsid w:val="008F044E"/>
    <w:rsid w:val="00901923"/>
    <w:rsid w:val="00A67106"/>
    <w:rsid w:val="00AD088C"/>
    <w:rsid w:val="00AF0A9F"/>
    <w:rsid w:val="00AF5F77"/>
    <w:rsid w:val="00AF7889"/>
    <w:rsid w:val="00B40874"/>
    <w:rsid w:val="00C46F6B"/>
    <w:rsid w:val="00C70F4C"/>
    <w:rsid w:val="00C71D10"/>
    <w:rsid w:val="00CE6AA5"/>
    <w:rsid w:val="00D632C9"/>
    <w:rsid w:val="00D744F3"/>
    <w:rsid w:val="00DC3B76"/>
    <w:rsid w:val="00DF487E"/>
    <w:rsid w:val="00E2283A"/>
    <w:rsid w:val="00E46B85"/>
    <w:rsid w:val="00E85B28"/>
    <w:rsid w:val="00EF19C1"/>
    <w:rsid w:val="00F171E2"/>
    <w:rsid w:val="00F36880"/>
    <w:rsid w:val="00F8332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4033E"/>
  <w15:chartTrackingRefBased/>
  <w15:docId w15:val="{3ED286FA-7573-43F1-B78A-BBEDFDF45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F5F7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F5F7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088C"/>
    <w:pPr>
      <w:ind w:left="720"/>
      <w:contextualSpacing/>
    </w:pPr>
  </w:style>
  <w:style w:type="character" w:customStyle="1" w:styleId="Heading1Char">
    <w:name w:val="Heading 1 Char"/>
    <w:basedOn w:val="DefaultParagraphFont"/>
    <w:link w:val="Heading1"/>
    <w:uiPriority w:val="9"/>
    <w:rsid w:val="00AF5F7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F5F77"/>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68390C"/>
    <w:rPr>
      <w:sz w:val="16"/>
      <w:szCs w:val="16"/>
    </w:rPr>
  </w:style>
  <w:style w:type="paragraph" w:styleId="CommentText">
    <w:name w:val="annotation text"/>
    <w:basedOn w:val="Normal"/>
    <w:link w:val="CommentTextChar"/>
    <w:uiPriority w:val="99"/>
    <w:semiHidden/>
    <w:unhideWhenUsed/>
    <w:rsid w:val="0068390C"/>
    <w:pPr>
      <w:spacing w:line="240" w:lineRule="auto"/>
    </w:pPr>
    <w:rPr>
      <w:sz w:val="20"/>
      <w:szCs w:val="20"/>
    </w:rPr>
  </w:style>
  <w:style w:type="character" w:customStyle="1" w:styleId="CommentTextChar">
    <w:name w:val="Comment Text Char"/>
    <w:basedOn w:val="DefaultParagraphFont"/>
    <w:link w:val="CommentText"/>
    <w:uiPriority w:val="99"/>
    <w:semiHidden/>
    <w:rsid w:val="0068390C"/>
    <w:rPr>
      <w:sz w:val="20"/>
      <w:szCs w:val="20"/>
    </w:rPr>
  </w:style>
  <w:style w:type="paragraph" w:styleId="CommentSubject">
    <w:name w:val="annotation subject"/>
    <w:basedOn w:val="CommentText"/>
    <w:next w:val="CommentText"/>
    <w:link w:val="CommentSubjectChar"/>
    <w:uiPriority w:val="99"/>
    <w:semiHidden/>
    <w:unhideWhenUsed/>
    <w:rsid w:val="0068390C"/>
    <w:rPr>
      <w:b/>
      <w:bCs/>
    </w:rPr>
  </w:style>
  <w:style w:type="character" w:customStyle="1" w:styleId="CommentSubjectChar">
    <w:name w:val="Comment Subject Char"/>
    <w:basedOn w:val="CommentTextChar"/>
    <w:link w:val="CommentSubject"/>
    <w:uiPriority w:val="99"/>
    <w:semiHidden/>
    <w:rsid w:val="0068390C"/>
    <w:rPr>
      <w:b/>
      <w:bCs/>
      <w:sz w:val="20"/>
      <w:szCs w:val="20"/>
    </w:rPr>
  </w:style>
  <w:style w:type="paragraph" w:styleId="BalloonText">
    <w:name w:val="Balloon Text"/>
    <w:basedOn w:val="Normal"/>
    <w:link w:val="BalloonTextChar"/>
    <w:uiPriority w:val="99"/>
    <w:semiHidden/>
    <w:unhideWhenUsed/>
    <w:rsid w:val="006839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390C"/>
    <w:rPr>
      <w:rFonts w:ascii="Segoe UI" w:hAnsi="Segoe UI" w:cs="Segoe UI"/>
      <w:sz w:val="18"/>
      <w:szCs w:val="18"/>
    </w:rPr>
  </w:style>
  <w:style w:type="paragraph" w:styleId="NormalWeb">
    <w:name w:val="Normal (Web)"/>
    <w:basedOn w:val="Normal"/>
    <w:uiPriority w:val="99"/>
    <w:semiHidden/>
    <w:unhideWhenUsed/>
    <w:rsid w:val="00F171E2"/>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958990">
      <w:bodyDiv w:val="1"/>
      <w:marLeft w:val="0"/>
      <w:marRight w:val="0"/>
      <w:marTop w:val="0"/>
      <w:marBottom w:val="0"/>
      <w:divBdr>
        <w:top w:val="none" w:sz="0" w:space="0" w:color="auto"/>
        <w:left w:val="none" w:sz="0" w:space="0" w:color="auto"/>
        <w:bottom w:val="none" w:sz="0" w:space="0" w:color="auto"/>
        <w:right w:val="none" w:sz="0" w:space="0" w:color="auto"/>
      </w:divBdr>
    </w:div>
    <w:div w:id="772940193">
      <w:bodyDiv w:val="1"/>
      <w:marLeft w:val="0"/>
      <w:marRight w:val="0"/>
      <w:marTop w:val="0"/>
      <w:marBottom w:val="0"/>
      <w:divBdr>
        <w:top w:val="none" w:sz="0" w:space="0" w:color="auto"/>
        <w:left w:val="none" w:sz="0" w:space="0" w:color="auto"/>
        <w:bottom w:val="none" w:sz="0" w:space="0" w:color="auto"/>
        <w:right w:val="none" w:sz="0" w:space="0" w:color="auto"/>
      </w:divBdr>
    </w:div>
    <w:div w:id="1032271219">
      <w:bodyDiv w:val="1"/>
      <w:marLeft w:val="0"/>
      <w:marRight w:val="0"/>
      <w:marTop w:val="0"/>
      <w:marBottom w:val="0"/>
      <w:divBdr>
        <w:top w:val="none" w:sz="0" w:space="0" w:color="auto"/>
        <w:left w:val="none" w:sz="0" w:space="0" w:color="auto"/>
        <w:bottom w:val="none" w:sz="0" w:space="0" w:color="auto"/>
        <w:right w:val="none" w:sz="0" w:space="0" w:color="auto"/>
      </w:divBdr>
    </w:div>
    <w:div w:id="1107122293">
      <w:bodyDiv w:val="1"/>
      <w:marLeft w:val="0"/>
      <w:marRight w:val="0"/>
      <w:marTop w:val="0"/>
      <w:marBottom w:val="0"/>
      <w:divBdr>
        <w:top w:val="none" w:sz="0" w:space="0" w:color="auto"/>
        <w:left w:val="none" w:sz="0" w:space="0" w:color="auto"/>
        <w:bottom w:val="none" w:sz="0" w:space="0" w:color="auto"/>
        <w:right w:val="none" w:sz="0" w:space="0" w:color="auto"/>
      </w:divBdr>
    </w:div>
    <w:div w:id="1570580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F028EE03-1EE6-4A32-A105-10B0E9AF9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40186112</Template>
  <TotalTime>18</TotalTime>
  <Pages>2</Pages>
  <Words>506</Words>
  <Characters>3565</Characters>
  <Application>Microsoft Office Word</Application>
  <DocSecurity>0</DocSecurity>
  <Lines>222</Lines>
  <Paragraphs>135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Goossens, Astrid</dc:creator>
  <cp:keywords/>
  <dc:description/>
  <cp:lastModifiedBy>Servaas, E. (HRM)</cp:lastModifiedBy>
  <cp:revision>11</cp:revision>
  <dcterms:created xsi:type="dcterms:W3CDTF">2018-12-28T13:37:00Z</dcterms:created>
  <dcterms:modified xsi:type="dcterms:W3CDTF">2019-04-19T12:14:00Z</dcterms:modified>
</cp:coreProperties>
</file>